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B1237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05FEF29D" wp14:editId="5FAFF4A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276A20B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336692" w14:textId="77777777"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0E05B7">
        <w:rPr>
          <w:rFonts w:ascii="Arial" w:hAnsi="Arial" w:cs="Arial"/>
          <w:sz w:val="24"/>
          <w:szCs w:val="24"/>
        </w:rPr>
        <w:t>21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14:paraId="3AF2E26E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4-0</w:t>
      </w:r>
      <w:r w:rsidR="000E05B7">
        <w:rPr>
          <w:rFonts w:ascii="Arial" w:hAnsi="Arial" w:cs="Arial"/>
          <w:sz w:val="24"/>
          <w:szCs w:val="24"/>
        </w:rPr>
        <w:t>5</w:t>
      </w:r>
      <w:r w:rsidR="003C297A">
        <w:rPr>
          <w:rFonts w:ascii="Arial" w:hAnsi="Arial" w:cs="Arial"/>
          <w:sz w:val="24"/>
          <w:szCs w:val="24"/>
        </w:rPr>
        <w:t>-</w:t>
      </w:r>
      <w:r w:rsidR="000E05B7">
        <w:rPr>
          <w:rFonts w:ascii="Arial" w:hAnsi="Arial" w:cs="Arial"/>
          <w:sz w:val="24"/>
          <w:szCs w:val="24"/>
        </w:rPr>
        <w:t>07</w:t>
      </w:r>
    </w:p>
    <w:p w14:paraId="12E56550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056C6F41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2BF4C524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</w:t>
      </w:r>
      <w:r w:rsidR="000E05B7" w:rsidRPr="000E05B7">
        <w:rPr>
          <w:rFonts w:ascii="Arial" w:hAnsi="Arial" w:cs="Arial"/>
        </w:rPr>
        <w:t xml:space="preserve"> </w:t>
      </w:r>
      <w:r w:rsidR="000E05B7" w:rsidRPr="00350563">
        <w:rPr>
          <w:rFonts w:ascii="Arial" w:hAnsi="Arial" w:cs="Arial"/>
        </w:rPr>
        <w:t>20</w:t>
      </w:r>
      <w:r w:rsidR="000E05B7">
        <w:rPr>
          <w:rFonts w:ascii="Arial" w:hAnsi="Arial" w:cs="Arial"/>
        </w:rPr>
        <w:t>24.572</w:t>
      </w:r>
      <w:r w:rsidR="000E05B7" w:rsidRPr="00350563">
        <w:rPr>
          <w:rFonts w:ascii="Arial" w:hAnsi="Arial" w:cs="Arial"/>
        </w:rPr>
        <w:t xml:space="preserve"> </w:t>
      </w:r>
      <w:r>
        <w:rPr>
          <w:rFonts w:ascii="Arial" w:hAnsi="Arial" w:cs="Arial"/>
          <w:szCs w:val="24"/>
        </w:rPr>
        <w:t>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="000E05B7">
        <w:rPr>
          <w:rFonts w:ascii="Arial" w:hAnsi="Arial" w:cs="Arial"/>
          <w:szCs w:val="24"/>
        </w:rPr>
        <w:t xml:space="preserve"> </w:t>
      </w:r>
      <w:r w:rsidRPr="00B41F0D">
        <w:rPr>
          <w:rFonts w:ascii="Arial" w:hAnsi="Arial" w:cs="Arial"/>
          <w:szCs w:val="24"/>
        </w:rPr>
        <w:t xml:space="preserve">– </w:t>
      </w:r>
      <w:r w:rsidR="000E05B7">
        <w:rPr>
          <w:rFonts w:ascii="Arial" w:hAnsi="Arial" w:cs="Arial"/>
          <w:szCs w:val="24"/>
        </w:rPr>
        <w:t> </w:t>
      </w:r>
      <w:r w:rsidRPr="00B41F0D">
        <w:rPr>
          <w:rFonts w:ascii="Arial" w:hAnsi="Arial" w:cs="Arial"/>
          <w:szCs w:val="24"/>
        </w:rPr>
        <w:t>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683BB637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55CA4867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4C486AE3" w14:textId="77777777" w:rsidR="00013E9D" w:rsidRPr="000E05B7" w:rsidRDefault="003C70CD" w:rsidP="00013E9D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05B7">
        <w:rPr>
          <w:rFonts w:ascii="Arial" w:hAnsi="Arial" w:cs="Arial"/>
          <w:sz w:val="24"/>
          <w:szCs w:val="24"/>
        </w:rPr>
        <w:t xml:space="preserve">Z wniosku </w:t>
      </w:r>
      <w:r w:rsidR="000E05B7" w:rsidRPr="000E05B7">
        <w:rPr>
          <w:rFonts w:ascii="Arial" w:hAnsi="Arial" w:cs="Arial"/>
          <w:sz w:val="24"/>
          <w:szCs w:val="24"/>
        </w:rPr>
        <w:t>p</w:t>
      </w:r>
      <w:r w:rsidRPr="000E05B7">
        <w:rPr>
          <w:rFonts w:ascii="Arial" w:hAnsi="Arial" w:cs="Arial"/>
          <w:sz w:val="24"/>
          <w:szCs w:val="24"/>
        </w:rPr>
        <w:t xml:space="preserve">ełnomocnika </w:t>
      </w:r>
      <w:r w:rsidR="000E05B7" w:rsidRPr="000E05B7">
        <w:rPr>
          <w:rFonts w:ascii="Arial" w:hAnsi="Arial" w:cs="Arial"/>
          <w:sz w:val="24"/>
          <w:szCs w:val="24"/>
        </w:rPr>
        <w:t>Generalnego Dyrektora Dróg Krajowych i Autostrad</w:t>
      </w:r>
      <w:r w:rsidRPr="000E05B7">
        <w:rPr>
          <w:rFonts w:ascii="Arial" w:hAnsi="Arial" w:cs="Arial"/>
          <w:sz w:val="24"/>
          <w:szCs w:val="24"/>
        </w:rPr>
        <w:t xml:space="preserve">, zostało wszczęte postępowanie administracyjne w sprawie </w:t>
      </w:r>
      <w:r w:rsidRPr="00EB3DBD">
        <w:rPr>
          <w:rFonts w:ascii="Arial" w:hAnsi="Arial" w:cs="Arial"/>
          <w:b/>
          <w:bCs/>
          <w:sz w:val="24"/>
          <w:szCs w:val="24"/>
        </w:rPr>
        <w:t xml:space="preserve">zatwierdzenia </w:t>
      </w:r>
      <w:r w:rsidR="006D3CFB" w:rsidRPr="00EB3DBD">
        <w:rPr>
          <w:rFonts w:ascii="Arial" w:hAnsi="Arial" w:cs="Arial"/>
          <w:b/>
          <w:bCs/>
          <w:sz w:val="24"/>
          <w:szCs w:val="24"/>
        </w:rPr>
        <w:t xml:space="preserve">Projektu </w:t>
      </w:r>
      <w:r w:rsidR="000E05B7" w:rsidRPr="00EB3DBD">
        <w:rPr>
          <w:rFonts w:ascii="Arial" w:hAnsi="Arial" w:cs="Arial"/>
          <w:b/>
          <w:bCs/>
          <w:iCs/>
          <w:sz w:val="24"/>
          <w:szCs w:val="24"/>
        </w:rPr>
        <w:t>robót geologicznych dla potrzeb zabezpieczenia osuwiska w km od ok. 11+560 do  11+720 przy budowie drogi ekspresowej S19 w m. Racławówka</w:t>
      </w:r>
      <w:r w:rsidR="000E05B7" w:rsidRPr="00EB3DBD">
        <w:rPr>
          <w:rFonts w:ascii="Arial" w:hAnsi="Arial" w:cs="Arial"/>
          <w:b/>
          <w:bCs/>
          <w:sz w:val="24"/>
          <w:szCs w:val="24"/>
        </w:rPr>
        <w:t xml:space="preserve"> </w:t>
      </w:r>
      <w:r w:rsidRPr="00EB3DBD">
        <w:rPr>
          <w:rFonts w:ascii="Arial" w:hAnsi="Arial" w:cs="Arial"/>
          <w:b/>
          <w:bCs/>
          <w:sz w:val="24"/>
          <w:szCs w:val="24"/>
        </w:rPr>
        <w:t>- zwany</w:t>
      </w:r>
      <w:r w:rsidRPr="000E05B7">
        <w:rPr>
          <w:rFonts w:ascii="Arial" w:hAnsi="Arial" w:cs="Arial"/>
          <w:bCs/>
          <w:sz w:val="24"/>
          <w:szCs w:val="24"/>
        </w:rPr>
        <w:t xml:space="preserve"> dalej Projektem</w:t>
      </w:r>
      <w:r w:rsidRPr="000E05B7">
        <w:rPr>
          <w:rFonts w:ascii="Arial" w:hAnsi="Arial" w:cs="Arial"/>
          <w:sz w:val="24"/>
          <w:szCs w:val="24"/>
        </w:rPr>
        <w:t>.</w:t>
      </w:r>
    </w:p>
    <w:p w14:paraId="11396DA5" w14:textId="77777777"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 w:rsidR="000E05B7">
        <w:rPr>
          <w:rFonts w:eastAsia="MS Mincho" w:cs="Arial"/>
          <w:szCs w:val="24"/>
        </w:rPr>
        <w:t xml:space="preserve">dla </w:t>
      </w:r>
      <w:r w:rsidR="00DE66C5">
        <w:rPr>
          <w:rFonts w:eastAsia="MS Mincho" w:cs="Arial"/>
          <w:szCs w:val="24"/>
        </w:rPr>
        <w:t>stabilizacji</w:t>
      </w:r>
      <w:r w:rsidR="000E05B7">
        <w:rPr>
          <w:rFonts w:eastAsia="MS Mincho" w:cs="Arial"/>
          <w:szCs w:val="24"/>
        </w:rPr>
        <w:t xml:space="preserve"> osuwiska</w:t>
      </w:r>
      <w:r w:rsidRPr="005858A0">
        <w:rPr>
          <w:rFonts w:eastAsia="MS Mincho" w:cs="Arial"/>
          <w:szCs w:val="24"/>
        </w:rPr>
        <w:t xml:space="preserve">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14:paraId="63300AFC" w14:textId="77777777"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14:paraId="452260A7" w14:textId="77777777"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 xml:space="preserve">zawiera </w:t>
      </w:r>
      <w:r w:rsidR="000E05B7">
        <w:rPr>
          <w:rFonts w:cs="Arial"/>
          <w:color w:val="auto"/>
          <w:szCs w:val="24"/>
        </w:rPr>
        <w:t>Tabela 1 (str.7 Projektu)</w:t>
      </w:r>
      <w:r w:rsidRPr="00ED1AC5">
        <w:rPr>
          <w:rFonts w:cs="Arial"/>
          <w:color w:val="auto"/>
          <w:szCs w:val="24"/>
        </w:rPr>
        <w:t xml:space="preserve"> - do </w:t>
      </w:r>
      <w:r w:rsidRPr="00C753A1">
        <w:rPr>
          <w:rFonts w:cs="Arial"/>
          <w:szCs w:val="24"/>
        </w:rPr>
        <w:t>wglądu w siedzibie obwieszczającego. Zgodnie z art.41 ust.2 PGG Stronami postępowania nie są właściciele (użytkownicy wieczyści) nieruchomości znajdujących się poza terenem wykonywania robót geologicznych.</w:t>
      </w:r>
    </w:p>
    <w:p w14:paraId="52E2D137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703734FC" w14:textId="7AE77E97" w:rsidR="00EB3DBD" w:rsidRDefault="003C70CD" w:rsidP="00EB3DB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0" w:name="_Hlk152669095"/>
      <w:r w:rsidR="001A4FB1">
        <w:rPr>
          <w:rFonts w:ascii="Arial" w:hAnsi="Arial" w:cs="Arial"/>
        </w:rPr>
        <w:t xml:space="preserve">Burmistrza </w:t>
      </w:r>
      <w:r w:rsidR="000E05B7">
        <w:rPr>
          <w:rFonts w:ascii="Arial" w:hAnsi="Arial" w:cs="Arial"/>
        </w:rPr>
        <w:t>Boguchwały</w:t>
      </w:r>
      <w:bookmarkEnd w:id="0"/>
      <w:r w:rsidRPr="00B312D5">
        <w:rPr>
          <w:rFonts w:ascii="Arial" w:hAnsi="Arial" w:cs="Arial"/>
        </w:rPr>
        <w:t>. Zgodnie z</w:t>
      </w:r>
      <w:r w:rsidR="00C85037">
        <w:rPr>
          <w:rFonts w:ascii="Arial" w:hAnsi="Arial" w:cs="Arial"/>
        </w:rPr>
        <w:t> </w:t>
      </w:r>
      <w:r w:rsidRPr="00B312D5">
        <w:rPr>
          <w:rFonts w:ascii="Arial" w:hAnsi="Arial" w:cs="Arial"/>
        </w:rPr>
        <w:t>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 xml:space="preserve">od dnia doręczenia projektu rozstrzygnięcia sprawy (decyzji zatwierdzającej Projekt- zwanej dalej Decyzją). Jeżeli opiniujący nie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10F89B9D" w14:textId="77777777" w:rsidR="00EB3DBD" w:rsidRDefault="00EB3DBD" w:rsidP="00EB3DBD">
      <w:pPr>
        <w:pStyle w:val="Akapitzlist"/>
        <w:rPr>
          <w:rFonts w:ascii="Arial" w:hAnsi="Arial" w:cs="Arial"/>
        </w:rPr>
      </w:pPr>
    </w:p>
    <w:p w14:paraId="49029B17" w14:textId="77777777" w:rsidR="00EB3DBD" w:rsidRDefault="007F60EC" w:rsidP="00EB3DB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B3DBD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E271F5" w:rsidRPr="00EB3DBD">
        <w:rPr>
          <w:rFonts w:ascii="Arial" w:hAnsi="Arial" w:cs="Arial"/>
        </w:rPr>
        <w:t>Projektu</w:t>
      </w:r>
      <w:r w:rsidRPr="00EB3DBD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EB3DBD">
        <w:rPr>
          <w:rFonts w:ascii="Arial" w:hAnsi="Arial" w:cs="Arial"/>
          <w:b/>
          <w:u w:val="single"/>
        </w:rPr>
        <w:t>7 dni</w:t>
      </w:r>
      <w:r w:rsidRPr="00EB3DBD">
        <w:rPr>
          <w:rFonts w:ascii="Arial" w:hAnsi="Arial" w:cs="Arial"/>
        </w:rPr>
        <w:t xml:space="preserve"> od dnia doręczenia niniejszego Obwieszczenia, pod rygorem możliwości podjęcia decyzji zatwierdzającej na postawie okoliczności ujawnionych w aktach sprawy. Zapoznanie się możliwe jest w siedzibie Urzędu Marszałkowskiego w Rzeszowie przy ul. Lubelskiej 4 – Departamencie Ochrony Środowiska – w Oddziale Geologii </w:t>
      </w:r>
      <w:r w:rsidRPr="00EB3DBD">
        <w:rPr>
          <w:b/>
          <w:i/>
        </w:rPr>
        <w:t>(pok.227 - II piętro)</w:t>
      </w:r>
      <w:r w:rsidRPr="00EB3DBD">
        <w:rPr>
          <w:i/>
        </w:rPr>
        <w:t xml:space="preserve"> </w:t>
      </w:r>
      <w:r w:rsidRPr="00EB3DBD">
        <w:rPr>
          <w:rFonts w:ascii="Arial" w:hAnsi="Arial" w:cs="Arial"/>
        </w:rPr>
        <w:t xml:space="preserve">- codziennie w godzinach pracy Urzędu </w:t>
      </w:r>
      <w:r w:rsidRPr="00EB3DBD">
        <w:rPr>
          <w:b/>
          <w:i/>
        </w:rPr>
        <w:t>(7</w:t>
      </w:r>
      <w:r w:rsidRPr="00EB3DBD">
        <w:rPr>
          <w:b/>
          <w:i/>
          <w:vertAlign w:val="superscript"/>
        </w:rPr>
        <w:t>30</w:t>
      </w:r>
      <w:r w:rsidRPr="00EB3DBD">
        <w:rPr>
          <w:b/>
          <w:i/>
        </w:rPr>
        <w:t xml:space="preserve"> –15</w:t>
      </w:r>
      <w:r w:rsidRPr="00EB3DBD">
        <w:rPr>
          <w:b/>
          <w:i/>
          <w:vertAlign w:val="superscript"/>
        </w:rPr>
        <w:t>30</w:t>
      </w:r>
      <w:r w:rsidRPr="00EB3DBD">
        <w:rPr>
          <w:b/>
          <w:i/>
        </w:rPr>
        <w:t>)</w:t>
      </w:r>
      <w:r w:rsidR="00D66984" w:rsidRPr="00EB3DBD">
        <w:rPr>
          <w:rFonts w:ascii="Arial" w:hAnsi="Arial" w:cs="Arial"/>
        </w:rPr>
        <w:t>.</w:t>
      </w:r>
      <w:r w:rsidRPr="00EB3DBD">
        <w:rPr>
          <w:rFonts w:ascii="Arial" w:hAnsi="Arial" w:cs="Arial"/>
        </w:rPr>
        <w:t xml:space="preserve"> </w:t>
      </w:r>
      <w:r w:rsidR="00D66984" w:rsidRPr="00EB3DBD">
        <w:rPr>
          <w:rFonts w:ascii="Arial" w:hAnsi="Arial" w:cs="Arial"/>
        </w:rPr>
        <w:t>I</w:t>
      </w:r>
      <w:r w:rsidRPr="00EB3DBD">
        <w:rPr>
          <w:rFonts w:ascii="Arial" w:hAnsi="Arial" w:cs="Arial"/>
        </w:rPr>
        <w:t xml:space="preserve">nformacja telefoniczna pod numerem </w:t>
      </w:r>
      <w:r w:rsidRPr="00EB3DBD">
        <w:rPr>
          <w:b/>
          <w:i/>
        </w:rPr>
        <w:t>(17) 743 31 68</w:t>
      </w:r>
      <w:r w:rsidRPr="00EB3DBD">
        <w:rPr>
          <w:rFonts w:ascii="Arial" w:hAnsi="Arial" w:cs="Arial"/>
        </w:rPr>
        <w:t xml:space="preserve">. Zapoznanie się z </w:t>
      </w:r>
      <w:r w:rsidR="00D66984" w:rsidRPr="00EB3DBD">
        <w:rPr>
          <w:rFonts w:ascii="Arial" w:hAnsi="Arial" w:cs="Arial"/>
        </w:rPr>
        <w:t>Projektem</w:t>
      </w:r>
      <w:r w:rsidRPr="00EB3DBD">
        <w:rPr>
          <w:rFonts w:ascii="Arial" w:hAnsi="Arial" w:cs="Arial"/>
        </w:rPr>
        <w:t xml:space="preserve"> oraz Decyzją możliwe jest również w siedzibie obwieszczającego.</w:t>
      </w:r>
    </w:p>
    <w:p w14:paraId="04048E03" w14:textId="77777777" w:rsidR="00EB3DBD" w:rsidRDefault="00EB3DBD" w:rsidP="00EB3DBD">
      <w:pPr>
        <w:pStyle w:val="Akapitzlist"/>
        <w:rPr>
          <w:rFonts w:ascii="Arial" w:hAnsi="Arial" w:cs="Arial"/>
        </w:rPr>
      </w:pPr>
    </w:p>
    <w:p w14:paraId="3CF57849" w14:textId="77777777" w:rsidR="00EB3DBD" w:rsidRDefault="007F60EC" w:rsidP="00EB3DB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B3DBD">
        <w:rPr>
          <w:rFonts w:ascii="Arial" w:hAnsi="Arial" w:cs="Arial"/>
        </w:rPr>
        <w:t xml:space="preserve">Niniejsze Obwieszczenie zostaje podane do publicznej wiadomości na Tablicy ogłoszeń oraz </w:t>
      </w:r>
      <w:bookmarkStart w:id="1" w:name="_Hlk155686476"/>
      <w:r w:rsidRPr="00EB3DBD">
        <w:rPr>
          <w:rFonts w:ascii="Arial" w:hAnsi="Arial" w:cs="Arial"/>
        </w:rPr>
        <w:t>stronie internetowej Urzędu Marszałkowskiego Województwa Podkarpackiego</w:t>
      </w:r>
      <w:r w:rsidR="001A4FB1" w:rsidRPr="00EB3DBD">
        <w:rPr>
          <w:rFonts w:ascii="Arial" w:hAnsi="Arial" w:cs="Arial"/>
        </w:rPr>
        <w:t xml:space="preserve"> </w:t>
      </w:r>
      <w:bookmarkEnd w:id="1"/>
      <w:r w:rsidR="001A4FB1" w:rsidRPr="00EB3DBD">
        <w:rPr>
          <w:rFonts w:ascii="Arial" w:hAnsi="Arial" w:cs="Arial"/>
        </w:rPr>
        <w:t>(Biuletyn Informacji Publicznej)</w:t>
      </w:r>
      <w:r w:rsidRPr="00EB3DBD">
        <w:rPr>
          <w:rFonts w:ascii="Arial" w:hAnsi="Arial" w:cs="Arial"/>
        </w:rPr>
        <w:t>,</w:t>
      </w:r>
      <w:r w:rsidR="001A4FB1" w:rsidRPr="00EB3DBD">
        <w:rPr>
          <w:rFonts w:ascii="Arial" w:hAnsi="Arial" w:cs="Arial"/>
        </w:rPr>
        <w:t xml:space="preserve"> </w:t>
      </w:r>
      <w:r w:rsidRPr="00EB3DBD">
        <w:rPr>
          <w:rFonts w:ascii="Arial" w:hAnsi="Arial" w:cs="Arial"/>
        </w:rPr>
        <w:t>jak również zostało przesłane celem obwieszczenia w</w:t>
      </w:r>
      <w:r w:rsidR="006651F5" w:rsidRPr="00EB3DBD">
        <w:rPr>
          <w:rFonts w:ascii="Arial" w:hAnsi="Arial" w:cs="Arial"/>
        </w:rPr>
        <w:t> </w:t>
      </w:r>
      <w:r w:rsidRPr="00EB3DBD">
        <w:rPr>
          <w:rFonts w:ascii="Arial" w:hAnsi="Arial" w:cs="Arial"/>
        </w:rPr>
        <w:t xml:space="preserve"> sposób zwyczajowo przyjęty w</w:t>
      </w:r>
      <w:r w:rsidR="003C297A" w:rsidRPr="00EB3DBD">
        <w:rPr>
          <w:rFonts w:ascii="Arial" w:hAnsi="Arial" w:cs="Arial"/>
        </w:rPr>
        <w:t>:</w:t>
      </w:r>
      <w:r w:rsidRPr="00EB3DBD">
        <w:rPr>
          <w:rFonts w:ascii="Arial" w:hAnsi="Arial" w:cs="Arial"/>
        </w:rPr>
        <w:t xml:space="preserve"> </w:t>
      </w:r>
      <w:bookmarkStart w:id="2" w:name="_Hlk155604040"/>
      <w:r w:rsidRPr="00EB3DBD">
        <w:rPr>
          <w:rFonts w:ascii="Arial" w:hAnsi="Arial" w:cs="Arial"/>
        </w:rPr>
        <w:t>Gminie</w:t>
      </w:r>
      <w:bookmarkEnd w:id="2"/>
      <w:r w:rsidR="003C297A" w:rsidRPr="00EB3DBD">
        <w:rPr>
          <w:rFonts w:ascii="Arial" w:hAnsi="Arial" w:cs="Arial"/>
        </w:rPr>
        <w:t xml:space="preserve"> </w:t>
      </w:r>
      <w:r w:rsidR="000E05B7" w:rsidRPr="00EB3DBD">
        <w:rPr>
          <w:rFonts w:ascii="Arial" w:hAnsi="Arial" w:cs="Arial"/>
        </w:rPr>
        <w:t>Boguchwała</w:t>
      </w:r>
      <w:r w:rsidR="003C297A" w:rsidRPr="00EB3DBD">
        <w:rPr>
          <w:rFonts w:ascii="Arial" w:hAnsi="Arial" w:cs="Arial"/>
        </w:rPr>
        <w:t>.</w:t>
      </w:r>
      <w:r w:rsidRPr="00EB3DBD">
        <w:rPr>
          <w:rFonts w:ascii="Arial" w:hAnsi="Arial" w:cs="Arial"/>
        </w:rPr>
        <w:t xml:space="preserve"> Doręczenie stronie uważa się za</w:t>
      </w:r>
      <w:r w:rsidR="006651F5" w:rsidRPr="00EB3DBD">
        <w:rPr>
          <w:rFonts w:ascii="Arial" w:hAnsi="Arial" w:cs="Arial"/>
        </w:rPr>
        <w:t> </w:t>
      </w:r>
      <w:r w:rsidRPr="00EB3DBD">
        <w:rPr>
          <w:rFonts w:ascii="Arial" w:hAnsi="Arial" w:cs="Arial"/>
        </w:rPr>
        <w:t xml:space="preserve"> dokonane po upływie </w:t>
      </w:r>
      <w:r w:rsidRPr="00EB3DBD">
        <w:rPr>
          <w:rFonts w:ascii="Arial" w:hAnsi="Arial" w:cs="Arial"/>
          <w:b/>
          <w:u w:val="single"/>
        </w:rPr>
        <w:t>14 dni</w:t>
      </w:r>
      <w:r w:rsidRPr="00EB3DBD">
        <w:rPr>
          <w:rFonts w:ascii="Arial" w:hAnsi="Arial" w:cs="Arial"/>
        </w:rPr>
        <w:t xml:space="preserve"> od dnia publicznego ogłoszenia niniejszego Obwieszczenia.</w:t>
      </w:r>
    </w:p>
    <w:p w14:paraId="30145758" w14:textId="77777777" w:rsidR="00EB3DBD" w:rsidRDefault="00EB3DBD" w:rsidP="00EB3DBD">
      <w:pPr>
        <w:pStyle w:val="Akapitzlist"/>
        <w:rPr>
          <w:rFonts w:ascii="Arial" w:hAnsi="Arial" w:cs="Arial"/>
        </w:rPr>
      </w:pPr>
    </w:p>
    <w:p w14:paraId="1599B7ED" w14:textId="446049A1" w:rsidR="007F60EC" w:rsidRPr="00EB3DBD" w:rsidRDefault="007F60EC" w:rsidP="00EB3DB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B3DBD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EB3DBD">
        <w:rPr>
          <w:rFonts w:ascii="Arial" w:hAnsi="Arial" w:cs="Arial"/>
        </w:rPr>
        <w:t xml:space="preserve"> </w:t>
      </w:r>
      <w:r w:rsidRPr="00EB3DBD">
        <w:rPr>
          <w:rFonts w:ascii="Arial" w:hAnsi="Arial" w:cs="Arial"/>
        </w:rPr>
        <w:t xml:space="preserve">w przedmiotowej sprawie uznaję za zakończone i </w:t>
      </w:r>
      <w:r w:rsidR="00071854" w:rsidRPr="00EB3DBD">
        <w:rPr>
          <w:rFonts w:ascii="Arial" w:hAnsi="Arial" w:cs="Arial"/>
        </w:rPr>
        <w:t>Projekt</w:t>
      </w:r>
      <w:r w:rsidRPr="00EB3DBD">
        <w:rPr>
          <w:b/>
          <w:i/>
        </w:rPr>
        <w:t xml:space="preserve"> </w:t>
      </w:r>
      <w:r w:rsidRPr="00EB3DBD">
        <w:rPr>
          <w:rFonts w:ascii="Arial" w:hAnsi="Arial" w:cs="Arial"/>
        </w:rPr>
        <w:t>zostanie zatwierdzony Decyzją przez Organ. Decyzja nie upoważnia wykonawcy do wejścia na teren nieruchomości gruntowych, na</w:t>
      </w:r>
      <w:r w:rsidR="006651F5" w:rsidRPr="00EB3DBD">
        <w:rPr>
          <w:rFonts w:ascii="Arial" w:hAnsi="Arial" w:cs="Arial"/>
        </w:rPr>
        <w:t> </w:t>
      </w:r>
      <w:r w:rsidRPr="00EB3DBD">
        <w:rPr>
          <w:rFonts w:ascii="Arial" w:hAnsi="Arial" w:cs="Arial"/>
        </w:rPr>
        <w:t xml:space="preserve"> których zaprojektowano roboty geologiczne oraz nie rodzi prawa własności do żadnej nieruchomości gruntowej. </w:t>
      </w:r>
    </w:p>
    <w:p w14:paraId="4531B319" w14:textId="77777777"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14:paraId="1EB0A22C" w14:textId="77777777" w:rsidR="00253B31" w:rsidRDefault="007F60EC" w:rsidP="00253B31">
      <w:pPr>
        <w:spacing w:before="120"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794A2E86" w14:textId="77777777" w:rsidR="000E05B7" w:rsidRPr="000E05B7" w:rsidRDefault="000E05B7" w:rsidP="00253B31">
      <w:pPr>
        <w:spacing w:before="120" w:line="36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0E05B7">
        <w:rPr>
          <w:rFonts w:ascii="Times New Roman" w:hAnsi="Times New Roman" w:cs="Times New Roman"/>
          <w:sz w:val="24"/>
          <w:szCs w:val="24"/>
        </w:rPr>
        <w:t>Mariusz Rolek</w:t>
      </w:r>
    </w:p>
    <w:p w14:paraId="2DE7C1E4" w14:textId="77777777" w:rsidR="000B754D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2F06215E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14:paraId="193AEF50" w14:textId="77777777"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14:paraId="04FB9394" w14:textId="77777777" w:rsidR="008D1A7F" w:rsidRPr="006D3CFB" w:rsidRDefault="006D3CFB" w:rsidP="008D1A7F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14:paraId="42593B21" w14:textId="77777777" w:rsidR="008D1A7F" w:rsidRDefault="006D3CFB" w:rsidP="008D1A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14:paraId="743E3AD3" w14:textId="689C7D7B" w:rsidR="006D3CFB" w:rsidRPr="006D3CFB" w:rsidRDefault="00000000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hyperlink r:id="rId6" w:tooltip="link do BIP podkarapckie" w:history="1">
        <w:r w:rsidR="006D3CFB" w:rsidRPr="00C85037">
          <w:rPr>
            <w:rStyle w:val="Hipercze"/>
            <w:rFonts w:ascii="Times New Roman" w:eastAsia="Times New Roman" w:hAnsi="Times New Roman" w:cs="Times New Roman"/>
            <w:i/>
            <w:sz w:val="24"/>
            <w:szCs w:val="24"/>
            <w:lang w:eastAsia="pl-PL"/>
          </w:rPr>
          <w:t>https://bip.podkarpackie.pl</w:t>
        </w:r>
      </w:hyperlink>
      <w:r w:rsidR="006D3CFB" w:rsidRPr="006D3CFB">
        <w:rPr>
          <w:rFonts w:ascii="Times New Roman" w:eastAsia="Times New Roman" w:hAnsi="Times New Roman" w:cs="Times New Roman"/>
          <w:i/>
          <w:color w:val="202020"/>
          <w:sz w:val="24"/>
          <w:szCs w:val="24"/>
          <w:lang w:eastAsia="pl-PL"/>
        </w:rPr>
        <w:t xml:space="preserve">  &gt; w zakładce: ZARZĄD &gt; Ogłoszenia Marszałka</w:t>
      </w:r>
    </w:p>
    <w:p w14:paraId="1263A8B1" w14:textId="77777777" w:rsidR="006D3CFB" w:rsidRPr="006D3CFB" w:rsidRDefault="006D3CFB" w:rsidP="00C55A9C">
      <w:pPr>
        <w:pStyle w:val="Bezodstpw"/>
        <w:numPr>
          <w:ilvl w:val="0"/>
          <w:numId w:val="4"/>
        </w:numPr>
        <w:ind w:left="284" w:hanging="284"/>
        <w:rPr>
          <w:rFonts w:ascii="Arial" w:hAnsi="Arial" w:cs="Arial"/>
        </w:rPr>
      </w:pPr>
      <w:r w:rsidRPr="00C55A9C">
        <w:rPr>
          <w:rFonts w:ascii="Arial" w:hAnsi="Arial" w:cs="Arial"/>
        </w:rPr>
        <w:t xml:space="preserve">Burmistrz </w:t>
      </w:r>
      <w:r w:rsidR="000E05B7" w:rsidRPr="00C55A9C">
        <w:rPr>
          <w:rFonts w:ascii="Arial" w:hAnsi="Arial" w:cs="Arial"/>
        </w:rPr>
        <w:t xml:space="preserve">Boguchwały; </w:t>
      </w:r>
      <w:r w:rsidR="00C55A9C" w:rsidRPr="00C55A9C">
        <w:rPr>
          <w:rFonts w:ascii="Arial" w:hAnsi="Arial" w:cs="Arial"/>
        </w:rPr>
        <w:t>36-040 Boguchwała, ul. Suszyckich 33</w:t>
      </w:r>
    </w:p>
    <w:p w14:paraId="144B417B" w14:textId="77777777"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14:paraId="261BC17C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DA758F" w14:textId="77777777" w:rsidR="006D3CFB" w:rsidRPr="006D3CFB" w:rsidRDefault="006D3CFB" w:rsidP="00C55A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14:paraId="04DCBBAE" w14:textId="0E71EFB8" w:rsidR="00DE66C5" w:rsidRPr="00DE66C5" w:rsidRDefault="00DE66C5" w:rsidP="00C55A9C">
      <w:pPr>
        <w:pStyle w:val="Tekstpodstawowy"/>
        <w:widowControl/>
        <w:numPr>
          <w:ilvl w:val="0"/>
          <w:numId w:val="5"/>
        </w:numPr>
        <w:suppressAutoHyphens w:val="0"/>
        <w:autoSpaceDN/>
        <w:spacing w:line="240" w:lineRule="auto"/>
        <w:ind w:hanging="218"/>
        <w:textAlignment w:val="auto"/>
        <w:rPr>
          <w:rFonts w:ascii="Times New Roman" w:hAnsi="Times New Roman"/>
          <w:bCs/>
        </w:rPr>
      </w:pPr>
      <w:r w:rsidRPr="00DE66C5">
        <w:rPr>
          <w:rFonts w:ascii="Arial" w:hAnsi="Arial" w:cs="Arial"/>
          <w:bCs/>
        </w:rPr>
        <w:t>Pełnomocnik: Piotr Roszak</w:t>
      </w:r>
      <w:r w:rsidRPr="00DE66C5">
        <w:rPr>
          <w:bCs/>
        </w:rPr>
        <w:t xml:space="preserve"> &gt; </w:t>
      </w:r>
      <w:hyperlink r:id="rId7" w:history="1">
        <w:r w:rsidR="00C85037" w:rsidRPr="00F8554C">
          <w:rPr>
            <w:rStyle w:val="Hipercze"/>
            <w:rFonts w:ascii="Times New Roman" w:hAnsi="Times New Roman"/>
            <w:i/>
          </w:rPr>
          <w:t>kontrakt-s19babica@mostostal.waw.pl</w:t>
        </w:r>
      </w:hyperlink>
      <w:r w:rsidR="00C85037">
        <w:rPr>
          <w:rFonts w:ascii="Times New Roman" w:hAnsi="Times New Roman"/>
          <w:i/>
        </w:rPr>
        <w:t xml:space="preserve"> </w:t>
      </w:r>
    </w:p>
    <w:p w14:paraId="2318B5B0" w14:textId="1CC11D57" w:rsidR="00DC0546" w:rsidRPr="00DE66C5" w:rsidRDefault="00DE66C5" w:rsidP="00253B31">
      <w:pPr>
        <w:pStyle w:val="Tekstpodstawowy"/>
        <w:widowControl/>
        <w:numPr>
          <w:ilvl w:val="0"/>
          <w:numId w:val="5"/>
        </w:numPr>
        <w:suppressAutoHyphens w:val="0"/>
        <w:autoSpaceDN/>
        <w:spacing w:line="240" w:lineRule="auto"/>
        <w:ind w:hanging="218"/>
        <w:jc w:val="left"/>
        <w:textAlignment w:val="auto"/>
        <w:rPr>
          <w:rFonts w:ascii="Times New Roman" w:hAnsi="Times New Roman"/>
        </w:rPr>
      </w:pPr>
      <w:r w:rsidRPr="00DE66C5">
        <w:rPr>
          <w:rFonts w:ascii="Arial" w:hAnsi="Arial" w:cs="Arial"/>
          <w:bCs/>
        </w:rPr>
        <w:t xml:space="preserve">Generalna Dyrekcja Dróg Krajowych </w:t>
      </w:r>
      <w:r w:rsidRPr="00DE66C5">
        <w:rPr>
          <w:rFonts w:ascii="Arial" w:hAnsi="Arial" w:cs="Arial"/>
        </w:rPr>
        <w:t>i Autostrad - Oddział w Rzeszowie</w:t>
      </w:r>
      <w:r w:rsidR="00253B31">
        <w:rPr>
          <w:rFonts w:ascii="Arial" w:hAnsi="Arial" w:cs="Arial"/>
        </w:rPr>
        <w:t xml:space="preserve"> </w:t>
      </w:r>
      <w:r w:rsidRPr="00DE66C5">
        <w:t xml:space="preserve">&gt; </w:t>
      </w:r>
      <w:hyperlink r:id="rId8" w:history="1">
        <w:r w:rsidR="00C85037" w:rsidRPr="00F8554C">
          <w:rPr>
            <w:rStyle w:val="Hipercze"/>
            <w:rFonts w:ascii="Times New Roman" w:hAnsi="Times New Roman"/>
            <w:i/>
          </w:rPr>
          <w:t>sekretariat_rzeszow@gddkia.gov.pl</w:t>
        </w:r>
      </w:hyperlink>
      <w:r w:rsidR="00C85037">
        <w:rPr>
          <w:rFonts w:ascii="Times New Roman" w:hAnsi="Times New Roman"/>
          <w:i/>
        </w:rPr>
        <w:t xml:space="preserve"> </w:t>
      </w:r>
    </w:p>
    <w:sectPr w:rsidR="00DC0546" w:rsidRPr="00DE66C5" w:rsidSect="00203C46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41AA88C0"/>
    <w:lvl w:ilvl="0" w:tplc="B38202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8F8ABB6"/>
    <w:lvl w:ilvl="0" w:tplc="CEE4ABD4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043042">
    <w:abstractNumId w:val="5"/>
  </w:num>
  <w:num w:numId="2" w16cid:durableId="79102425">
    <w:abstractNumId w:val="4"/>
  </w:num>
  <w:num w:numId="3" w16cid:durableId="348877948">
    <w:abstractNumId w:val="0"/>
  </w:num>
  <w:num w:numId="4" w16cid:durableId="2103911998">
    <w:abstractNumId w:val="2"/>
  </w:num>
  <w:num w:numId="5" w16cid:durableId="738405582">
    <w:abstractNumId w:val="3"/>
  </w:num>
  <w:num w:numId="6" w16cid:durableId="94892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0B754D"/>
    <w:rsid w:val="000E05B7"/>
    <w:rsid w:val="001008BA"/>
    <w:rsid w:val="001A4FB1"/>
    <w:rsid w:val="001D3BA3"/>
    <w:rsid w:val="001F7101"/>
    <w:rsid w:val="00203C46"/>
    <w:rsid w:val="00204609"/>
    <w:rsid w:val="00227EB7"/>
    <w:rsid w:val="00243DDE"/>
    <w:rsid w:val="00253B31"/>
    <w:rsid w:val="002A3D80"/>
    <w:rsid w:val="002B7954"/>
    <w:rsid w:val="002D1616"/>
    <w:rsid w:val="002F14D7"/>
    <w:rsid w:val="00316FB6"/>
    <w:rsid w:val="00324DD7"/>
    <w:rsid w:val="003B4A69"/>
    <w:rsid w:val="003C297A"/>
    <w:rsid w:val="003C2A3F"/>
    <w:rsid w:val="003C70CD"/>
    <w:rsid w:val="00420EAA"/>
    <w:rsid w:val="0050406C"/>
    <w:rsid w:val="005E12DF"/>
    <w:rsid w:val="006338AF"/>
    <w:rsid w:val="006651F5"/>
    <w:rsid w:val="00674849"/>
    <w:rsid w:val="006D3CFB"/>
    <w:rsid w:val="00717D89"/>
    <w:rsid w:val="00750A40"/>
    <w:rsid w:val="007D5D73"/>
    <w:rsid w:val="007D7FAA"/>
    <w:rsid w:val="007F2BD0"/>
    <w:rsid w:val="007F60EC"/>
    <w:rsid w:val="008D1A7F"/>
    <w:rsid w:val="009E7218"/>
    <w:rsid w:val="00A37F6A"/>
    <w:rsid w:val="00B062E5"/>
    <w:rsid w:val="00B54217"/>
    <w:rsid w:val="00C26E8D"/>
    <w:rsid w:val="00C55A9C"/>
    <w:rsid w:val="00C85037"/>
    <w:rsid w:val="00C868F1"/>
    <w:rsid w:val="00CD1C85"/>
    <w:rsid w:val="00CD780A"/>
    <w:rsid w:val="00D370E5"/>
    <w:rsid w:val="00D621FC"/>
    <w:rsid w:val="00D66984"/>
    <w:rsid w:val="00D7283B"/>
    <w:rsid w:val="00DA0B4A"/>
    <w:rsid w:val="00DC0546"/>
    <w:rsid w:val="00DD0D13"/>
    <w:rsid w:val="00DE66C5"/>
    <w:rsid w:val="00E022A8"/>
    <w:rsid w:val="00E271F5"/>
    <w:rsid w:val="00E35C24"/>
    <w:rsid w:val="00E5568F"/>
    <w:rsid w:val="00EB3DBD"/>
    <w:rsid w:val="00EC67FD"/>
    <w:rsid w:val="00ED1AC5"/>
    <w:rsid w:val="00FA051F"/>
    <w:rsid w:val="00FC6ACE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68F2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5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_rzeszow@gddk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trakt-s19babica@mostostal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OS-IV.7440.21.2024.WZ</vt:lpstr>
    </vt:vector>
  </TitlesOfParts>
  <Company>Urząd Marszałkowski Województwa Podkarpackiego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OS-IV.7440.21.2024.WZ</dc:title>
  <dc:subject/>
  <dc:creator>Zapała Wojciech</dc:creator>
  <cp:keywords/>
  <dc:description/>
  <cp:lastModifiedBy>Król-Cieśla Barbara</cp:lastModifiedBy>
  <cp:revision>2</cp:revision>
  <dcterms:created xsi:type="dcterms:W3CDTF">2024-05-09T05:31:00Z</dcterms:created>
  <dcterms:modified xsi:type="dcterms:W3CDTF">2024-05-09T05:31:00Z</dcterms:modified>
</cp:coreProperties>
</file>